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98" w:rsidRDefault="00C37F98" w:rsidP="00C37F98">
      <w:pPr>
        <w:spacing w:line="360" w:lineRule="auto"/>
        <w:jc w:val="center"/>
        <w:rPr>
          <w:b/>
          <w:sz w:val="26"/>
        </w:rPr>
      </w:pPr>
      <w:r>
        <w:rPr>
          <w:b/>
          <w:sz w:val="26"/>
        </w:rPr>
        <w:t>ĐỀ CƯƠNG ÔN TẬP HỌC KÌ I NĂM HỌC 2019-2020</w:t>
      </w:r>
    </w:p>
    <w:p w:rsidR="00C37F98" w:rsidRDefault="00C37F98" w:rsidP="00C37F98">
      <w:pPr>
        <w:spacing w:line="360" w:lineRule="auto"/>
        <w:jc w:val="center"/>
        <w:rPr>
          <w:b/>
          <w:sz w:val="26"/>
        </w:rPr>
      </w:pPr>
      <w:r>
        <w:rPr>
          <w:b/>
          <w:sz w:val="26"/>
        </w:rPr>
        <w:t>MÔN: LỊCH SỬ - KHỐI 10</w:t>
      </w:r>
    </w:p>
    <w:p w:rsidR="007E0386" w:rsidRDefault="007E0386" w:rsidP="00C37F98">
      <w:pPr>
        <w:spacing w:line="360" w:lineRule="auto"/>
        <w:jc w:val="center"/>
        <w:rPr>
          <w:b/>
          <w:sz w:val="26"/>
        </w:rPr>
      </w:pPr>
    </w:p>
    <w:p w:rsidR="00C37F98" w:rsidRDefault="00C37F98" w:rsidP="00C37F98">
      <w:pPr>
        <w:spacing w:line="360" w:lineRule="auto"/>
        <w:jc w:val="both"/>
        <w:rPr>
          <w:b/>
          <w:sz w:val="26"/>
          <w:szCs w:val="26"/>
        </w:rPr>
      </w:pPr>
      <w:r w:rsidRPr="00633DBE">
        <w:rPr>
          <w:b/>
          <w:sz w:val="26"/>
          <w:szCs w:val="26"/>
        </w:rPr>
        <w:t xml:space="preserve">CÂU 1: </w:t>
      </w:r>
      <w:r w:rsidR="00A86FD7">
        <w:rPr>
          <w:b/>
          <w:sz w:val="26"/>
          <w:szCs w:val="26"/>
        </w:rPr>
        <w:t>Xã hội cổ đại phương Đông</w:t>
      </w:r>
    </w:p>
    <w:p w:rsidR="00C37F98" w:rsidRPr="00B7657A" w:rsidRDefault="00C37F98" w:rsidP="00C37F98">
      <w:pPr>
        <w:spacing w:line="360" w:lineRule="auto"/>
        <w:jc w:val="both"/>
        <w:rPr>
          <w:sz w:val="26"/>
          <w:szCs w:val="26"/>
        </w:rPr>
      </w:pPr>
      <w:r>
        <w:rPr>
          <w:sz w:val="26"/>
          <w:szCs w:val="26"/>
        </w:rPr>
        <w:t>Có 3 tầng lớp:</w:t>
      </w:r>
    </w:p>
    <w:p w:rsidR="00C37F98" w:rsidRPr="007F1989" w:rsidRDefault="00C37F98" w:rsidP="00C37F98">
      <w:pPr>
        <w:spacing w:line="360" w:lineRule="auto"/>
        <w:jc w:val="both"/>
        <w:rPr>
          <w:sz w:val="26"/>
          <w:szCs w:val="26"/>
        </w:rPr>
      </w:pPr>
      <w:r w:rsidRPr="007F1989">
        <w:rPr>
          <w:sz w:val="26"/>
          <w:szCs w:val="26"/>
        </w:rPr>
        <w:t>- Quí tộc</w:t>
      </w:r>
      <w:r w:rsidR="00A86FD7">
        <w:rPr>
          <w:sz w:val="26"/>
          <w:szCs w:val="26"/>
        </w:rPr>
        <w:t xml:space="preserve">: Gồm Vua, quan lại, tăng lữ, chủ ruộng đất. Có nhiều của cải và quyền thế. </w:t>
      </w:r>
      <w:r w:rsidRPr="007F1989">
        <w:rPr>
          <w:sz w:val="26"/>
          <w:szCs w:val="26"/>
        </w:rPr>
        <w:t>Họ sống sung sướng dựa vào sự bóc lột nông dân</w:t>
      </w:r>
      <w:r>
        <w:rPr>
          <w:sz w:val="26"/>
          <w:szCs w:val="26"/>
        </w:rPr>
        <w:t xml:space="preserve"> công xã và nô lệ</w:t>
      </w:r>
      <w:r w:rsidRPr="007F1989">
        <w:rPr>
          <w:sz w:val="26"/>
          <w:szCs w:val="26"/>
        </w:rPr>
        <w:t>.</w:t>
      </w:r>
    </w:p>
    <w:p w:rsidR="00C37F98" w:rsidRDefault="00C37F98" w:rsidP="00C37F98">
      <w:pPr>
        <w:spacing w:line="360" w:lineRule="auto"/>
        <w:jc w:val="both"/>
        <w:rPr>
          <w:sz w:val="26"/>
          <w:szCs w:val="26"/>
        </w:rPr>
      </w:pPr>
      <w:r w:rsidRPr="007F1989">
        <w:rPr>
          <w:sz w:val="26"/>
          <w:szCs w:val="26"/>
        </w:rPr>
        <w:t>- Nông dân công xã: Chiếm số đông trong xã hội</w:t>
      </w:r>
      <w:r w:rsidR="00A86FD7">
        <w:rPr>
          <w:sz w:val="26"/>
          <w:szCs w:val="26"/>
        </w:rPr>
        <w:t>, có vai trò to lớn trong sản xuất</w:t>
      </w:r>
      <w:r w:rsidRPr="007F1989">
        <w:rPr>
          <w:sz w:val="26"/>
          <w:szCs w:val="26"/>
        </w:rPr>
        <w:t xml:space="preserve">. </w:t>
      </w:r>
      <w:r>
        <w:rPr>
          <w:sz w:val="26"/>
          <w:szCs w:val="26"/>
        </w:rPr>
        <w:t>Họ nhận ruộng đất của công xã để canh tác, nộp thuế cho nhà nước và làm các nghĩa vụ khác.</w:t>
      </w:r>
    </w:p>
    <w:p w:rsidR="00C37F98" w:rsidRDefault="00C37F98" w:rsidP="00C37F98">
      <w:pPr>
        <w:spacing w:line="360" w:lineRule="auto"/>
        <w:jc w:val="both"/>
        <w:rPr>
          <w:sz w:val="26"/>
          <w:szCs w:val="26"/>
        </w:rPr>
      </w:pPr>
      <w:r w:rsidRPr="007F1989">
        <w:rPr>
          <w:sz w:val="26"/>
          <w:szCs w:val="26"/>
        </w:rPr>
        <w:t xml:space="preserve">- Nô lệ: </w:t>
      </w:r>
      <w:r w:rsidR="00A86FD7">
        <w:rPr>
          <w:sz w:val="26"/>
          <w:szCs w:val="26"/>
        </w:rPr>
        <w:t xml:space="preserve">Chiếm số ít trong xã hội. </w:t>
      </w:r>
      <w:r w:rsidRPr="007F1989">
        <w:rPr>
          <w:sz w:val="26"/>
          <w:szCs w:val="26"/>
        </w:rPr>
        <w:t>Chủ yếu là tù binh và thành viên công xã bị mắc nợ hoặc bị phạm tội. Họ phải làm việ</w:t>
      </w:r>
      <w:r w:rsidR="00A86FD7">
        <w:rPr>
          <w:sz w:val="26"/>
          <w:szCs w:val="26"/>
        </w:rPr>
        <w:t>c nặng nhọc và hầu hạ quí tộc.</w:t>
      </w:r>
    </w:p>
    <w:p w:rsidR="007E0386" w:rsidRPr="007F1989" w:rsidRDefault="007E0386" w:rsidP="00C37F98">
      <w:pPr>
        <w:spacing w:line="360" w:lineRule="auto"/>
        <w:jc w:val="both"/>
        <w:rPr>
          <w:sz w:val="26"/>
          <w:szCs w:val="26"/>
        </w:rPr>
      </w:pPr>
    </w:p>
    <w:p w:rsidR="00C37F98" w:rsidRPr="00633DBE" w:rsidRDefault="00C37F98" w:rsidP="00C37F98">
      <w:pPr>
        <w:spacing w:line="360" w:lineRule="auto"/>
        <w:jc w:val="both"/>
        <w:rPr>
          <w:b/>
          <w:sz w:val="26"/>
          <w:szCs w:val="26"/>
        </w:rPr>
      </w:pPr>
      <w:r w:rsidRPr="00633DBE">
        <w:rPr>
          <w:b/>
          <w:sz w:val="26"/>
          <w:szCs w:val="26"/>
        </w:rPr>
        <w:t>CÂU 2: Thị quốc Địa Trung Hải</w:t>
      </w:r>
    </w:p>
    <w:p w:rsidR="00C37F98" w:rsidRPr="007F1989" w:rsidRDefault="00C37F98" w:rsidP="00C37F98">
      <w:pPr>
        <w:spacing w:line="360" w:lineRule="auto"/>
        <w:jc w:val="both"/>
        <w:rPr>
          <w:sz w:val="26"/>
          <w:szCs w:val="26"/>
        </w:rPr>
      </w:pPr>
      <w:r>
        <w:rPr>
          <w:sz w:val="26"/>
          <w:szCs w:val="26"/>
        </w:rPr>
        <w:t xml:space="preserve">- Nguyên nhân hình thành: </w:t>
      </w:r>
      <w:r w:rsidRPr="007F1989">
        <w:rPr>
          <w:sz w:val="26"/>
          <w:szCs w:val="26"/>
        </w:rPr>
        <w:t xml:space="preserve"> </w:t>
      </w:r>
      <w:r>
        <w:rPr>
          <w:sz w:val="26"/>
          <w:szCs w:val="26"/>
        </w:rPr>
        <w:t xml:space="preserve">Do </w:t>
      </w:r>
      <w:r w:rsidRPr="007F1989">
        <w:rPr>
          <w:sz w:val="26"/>
          <w:szCs w:val="26"/>
        </w:rPr>
        <w:t>tình trạng đất đai phân tán nhỏ và đặc điểm của cư dân sống bằng nghề thủ công và thương nghiệp nên đã hình thành các thị quốc</w:t>
      </w:r>
      <w:r>
        <w:rPr>
          <w:sz w:val="26"/>
          <w:szCs w:val="26"/>
        </w:rPr>
        <w:t>.</w:t>
      </w:r>
    </w:p>
    <w:p w:rsidR="00C37F98" w:rsidRPr="007F1989" w:rsidRDefault="00C37F98" w:rsidP="00C37F98">
      <w:pPr>
        <w:spacing w:line="360" w:lineRule="auto"/>
        <w:jc w:val="both"/>
        <w:rPr>
          <w:sz w:val="26"/>
          <w:szCs w:val="26"/>
        </w:rPr>
      </w:pPr>
      <w:r w:rsidRPr="007F1989">
        <w:rPr>
          <w:sz w:val="26"/>
          <w:szCs w:val="26"/>
        </w:rPr>
        <w:t>- Tổ chức của thị quốc: Về đơn vị hành chính là một nước, trong nước thành thị là chủ yếu. Thành thị có lâu đài, p</w:t>
      </w:r>
      <w:r>
        <w:rPr>
          <w:sz w:val="26"/>
          <w:szCs w:val="26"/>
        </w:rPr>
        <w:t>hố xá, sân vận động và bến cảng,...</w:t>
      </w:r>
    </w:p>
    <w:p w:rsidR="00A86FD7" w:rsidRDefault="00C37F98" w:rsidP="00C37F98">
      <w:pPr>
        <w:spacing w:line="360" w:lineRule="auto"/>
        <w:jc w:val="both"/>
        <w:rPr>
          <w:sz w:val="26"/>
          <w:szCs w:val="26"/>
        </w:rPr>
      </w:pPr>
      <w:r w:rsidRPr="007F1989">
        <w:rPr>
          <w:sz w:val="26"/>
          <w:szCs w:val="26"/>
        </w:rPr>
        <w:t xml:space="preserve">- Tính chất dân chủ của thị quốc: </w:t>
      </w:r>
      <w:r w:rsidR="00A86FD7">
        <w:rPr>
          <w:sz w:val="26"/>
          <w:szCs w:val="26"/>
        </w:rPr>
        <w:t>+ Đại hội công dân quyết định mọi công việc của nhà nước.</w:t>
      </w:r>
    </w:p>
    <w:p w:rsidR="00A86FD7" w:rsidRDefault="00A86FD7" w:rsidP="00C37F98">
      <w:pPr>
        <w:spacing w:line="360" w:lineRule="auto"/>
        <w:jc w:val="both"/>
        <w:rPr>
          <w:sz w:val="26"/>
          <w:szCs w:val="26"/>
        </w:rPr>
      </w:pPr>
      <w:r>
        <w:rPr>
          <w:sz w:val="26"/>
          <w:szCs w:val="26"/>
        </w:rPr>
        <w:t>+ Không chấp nhận có vua.</w:t>
      </w:r>
    </w:p>
    <w:p w:rsidR="000968F4" w:rsidRDefault="00C37F98" w:rsidP="00C37F98">
      <w:pPr>
        <w:spacing w:line="360" w:lineRule="auto"/>
        <w:jc w:val="both"/>
        <w:rPr>
          <w:sz w:val="26"/>
          <w:szCs w:val="26"/>
        </w:rPr>
      </w:pPr>
      <w:r w:rsidRPr="007F1989">
        <w:rPr>
          <w:sz w:val="26"/>
          <w:szCs w:val="26"/>
        </w:rPr>
        <w:t xml:space="preserve"> Hội đồng 500</w:t>
      </w:r>
      <w:r w:rsidR="000968F4">
        <w:rPr>
          <w:sz w:val="26"/>
          <w:szCs w:val="26"/>
        </w:rPr>
        <w:t xml:space="preserve"> có vai trò như quốc hội thay mặt dân quyết định mọi công việc trong 1 năm.</w:t>
      </w:r>
    </w:p>
    <w:p w:rsidR="00C37F98" w:rsidRPr="007F1989" w:rsidRDefault="000968F4" w:rsidP="00C37F98">
      <w:pPr>
        <w:spacing w:line="360" w:lineRule="auto"/>
        <w:jc w:val="both"/>
        <w:rPr>
          <w:sz w:val="26"/>
          <w:szCs w:val="26"/>
        </w:rPr>
      </w:pPr>
      <w:r>
        <w:rPr>
          <w:sz w:val="26"/>
          <w:szCs w:val="26"/>
        </w:rPr>
        <w:t xml:space="preserve"> + M</w:t>
      </w:r>
      <w:r w:rsidR="00C37F98" w:rsidRPr="007F1989">
        <w:rPr>
          <w:sz w:val="26"/>
          <w:szCs w:val="26"/>
        </w:rPr>
        <w:t>ọi công dân đều được phát biểu và biểu quyết những công việc lớn của quốc gia.</w:t>
      </w:r>
    </w:p>
    <w:p w:rsidR="00C37F98" w:rsidRPr="007F1989" w:rsidRDefault="00C37F98" w:rsidP="00C37F98">
      <w:pPr>
        <w:spacing w:line="360" w:lineRule="auto"/>
        <w:jc w:val="both"/>
        <w:rPr>
          <w:sz w:val="26"/>
          <w:szCs w:val="26"/>
        </w:rPr>
      </w:pPr>
      <w:r w:rsidRPr="007F1989">
        <w:rPr>
          <w:sz w:val="26"/>
          <w:szCs w:val="26"/>
        </w:rPr>
        <w:t>- Bản chất của nền dân chủ cổ đại ở Hy Lạp, Rô-ma: Đó là nền dân chủ chủ nô, dựa vào sự bóc lột thậm tệ của chủ nô đối với nô lệ.</w:t>
      </w:r>
    </w:p>
    <w:p w:rsidR="00C37F98" w:rsidRPr="007F1989" w:rsidRDefault="00C37F98" w:rsidP="00C37F98">
      <w:pPr>
        <w:spacing w:line="360" w:lineRule="auto"/>
        <w:jc w:val="both"/>
        <w:rPr>
          <w:sz w:val="26"/>
          <w:szCs w:val="26"/>
        </w:rPr>
      </w:pPr>
    </w:p>
    <w:p w:rsidR="00C37F98" w:rsidRPr="00633DBE" w:rsidRDefault="00C37F98" w:rsidP="00C37F98">
      <w:pPr>
        <w:spacing w:line="360" w:lineRule="auto"/>
        <w:jc w:val="both"/>
        <w:rPr>
          <w:b/>
          <w:sz w:val="26"/>
          <w:szCs w:val="26"/>
        </w:rPr>
      </w:pPr>
      <w:r w:rsidRPr="00633DBE">
        <w:rPr>
          <w:b/>
          <w:sz w:val="26"/>
          <w:szCs w:val="26"/>
        </w:rPr>
        <w:t>CÂU 3. Sự phát triển chế độ phong kiến dưới thời Đường</w:t>
      </w:r>
    </w:p>
    <w:p w:rsidR="00C37F98" w:rsidRPr="007F1989" w:rsidRDefault="00C37F98" w:rsidP="00C37F98">
      <w:pPr>
        <w:spacing w:line="360" w:lineRule="auto"/>
        <w:jc w:val="both"/>
        <w:rPr>
          <w:sz w:val="26"/>
          <w:szCs w:val="26"/>
        </w:rPr>
      </w:pPr>
      <w:r w:rsidRPr="007F1989">
        <w:rPr>
          <w:sz w:val="26"/>
          <w:szCs w:val="26"/>
        </w:rPr>
        <w:t>a. Về kinh tế:</w:t>
      </w:r>
    </w:p>
    <w:p w:rsidR="00C37F98" w:rsidRPr="007F1989" w:rsidRDefault="00C37F98" w:rsidP="00C37F98">
      <w:pPr>
        <w:spacing w:line="360" w:lineRule="auto"/>
        <w:jc w:val="both"/>
        <w:rPr>
          <w:sz w:val="26"/>
          <w:szCs w:val="26"/>
        </w:rPr>
      </w:pPr>
      <w:r w:rsidRPr="007F1989">
        <w:rPr>
          <w:sz w:val="26"/>
          <w:szCs w:val="26"/>
        </w:rPr>
        <w:lastRenderedPageBreak/>
        <w:t>+ Nông nghiệp:</w:t>
      </w:r>
      <w:r>
        <w:rPr>
          <w:sz w:val="26"/>
          <w:szCs w:val="26"/>
        </w:rPr>
        <w:t xml:space="preserve"> giảm tô thuế, áp dụng</w:t>
      </w:r>
      <w:r w:rsidRPr="007F1989">
        <w:rPr>
          <w:sz w:val="26"/>
          <w:szCs w:val="26"/>
        </w:rPr>
        <w:t xml:space="preserve"> chính sách quân điền, áp dụng kỹ thuật canh tác mới, chọn giống,... dẫn tới năng suất tăng.</w:t>
      </w:r>
    </w:p>
    <w:p w:rsidR="00C37F98" w:rsidRPr="007F1989" w:rsidRDefault="00C37F98" w:rsidP="00C37F98">
      <w:pPr>
        <w:spacing w:line="360" w:lineRule="auto"/>
        <w:jc w:val="both"/>
        <w:rPr>
          <w:sz w:val="26"/>
          <w:szCs w:val="26"/>
        </w:rPr>
      </w:pPr>
      <w:r w:rsidRPr="007F1989">
        <w:rPr>
          <w:sz w:val="26"/>
          <w:szCs w:val="26"/>
        </w:rPr>
        <w:t>+ Thủ công nghiệp và thương nghiệp phát triển thịnh đạt: có các xưởng thủ công (tác phường) luyện sắt, đóng thuyền.</w:t>
      </w:r>
    </w:p>
    <w:p w:rsidR="00C37F98" w:rsidRPr="007F1989" w:rsidRDefault="00C37F98" w:rsidP="00C37F98">
      <w:pPr>
        <w:spacing w:line="360" w:lineRule="auto"/>
        <w:jc w:val="both"/>
        <w:rPr>
          <w:sz w:val="26"/>
          <w:szCs w:val="26"/>
        </w:rPr>
      </w:pPr>
      <w:r w:rsidRPr="007F1989">
        <w:rPr>
          <w:sz w:val="26"/>
          <w:szCs w:val="26"/>
        </w:rPr>
        <w:sym w:font="Symbol" w:char="F0AE"/>
      </w:r>
      <w:r w:rsidRPr="007F1989">
        <w:rPr>
          <w:sz w:val="26"/>
          <w:szCs w:val="26"/>
        </w:rPr>
        <w:t xml:space="preserve"> Kinh tế thời Đường phát triển cao hơn so với các triều đại trước.</w:t>
      </w:r>
    </w:p>
    <w:p w:rsidR="00C37F98" w:rsidRPr="007F1989" w:rsidRDefault="00C37F98" w:rsidP="00C37F98">
      <w:pPr>
        <w:spacing w:line="360" w:lineRule="auto"/>
        <w:jc w:val="both"/>
        <w:rPr>
          <w:sz w:val="26"/>
          <w:szCs w:val="26"/>
        </w:rPr>
      </w:pPr>
      <w:r w:rsidRPr="007F1989">
        <w:rPr>
          <w:sz w:val="26"/>
          <w:szCs w:val="26"/>
        </w:rPr>
        <w:t>b. Về chính trị:</w:t>
      </w:r>
    </w:p>
    <w:p w:rsidR="00C37F98" w:rsidRPr="007F1989" w:rsidRDefault="00C37F98" w:rsidP="00C37F98">
      <w:pPr>
        <w:spacing w:line="360" w:lineRule="auto"/>
        <w:jc w:val="both"/>
        <w:rPr>
          <w:sz w:val="26"/>
          <w:szCs w:val="26"/>
        </w:rPr>
      </w:pPr>
      <w:r w:rsidRPr="007F1989">
        <w:rPr>
          <w:sz w:val="26"/>
          <w:szCs w:val="26"/>
        </w:rPr>
        <w:t>- Từng bư</w:t>
      </w:r>
      <w:r>
        <w:rPr>
          <w:sz w:val="26"/>
          <w:szCs w:val="26"/>
        </w:rPr>
        <w:t xml:space="preserve">ớc hoàn thiện chính quyền từ trung ương </w:t>
      </w:r>
      <w:r w:rsidRPr="007F1989">
        <w:rPr>
          <w:sz w:val="26"/>
          <w:szCs w:val="26"/>
        </w:rPr>
        <w:t>xuống</w:t>
      </w:r>
      <w:r>
        <w:rPr>
          <w:sz w:val="26"/>
          <w:szCs w:val="26"/>
        </w:rPr>
        <w:t xml:space="preserve"> địa phương, có chức Tiết độ sứ trấn giữ biên cương.</w:t>
      </w:r>
    </w:p>
    <w:p w:rsidR="00C37F98" w:rsidRDefault="00C37F98" w:rsidP="00C37F98">
      <w:pPr>
        <w:spacing w:line="360" w:lineRule="auto"/>
        <w:jc w:val="both"/>
        <w:rPr>
          <w:sz w:val="26"/>
          <w:szCs w:val="26"/>
        </w:rPr>
      </w:pPr>
      <w:r w:rsidRPr="007F1989">
        <w:rPr>
          <w:sz w:val="26"/>
          <w:szCs w:val="26"/>
        </w:rPr>
        <w:t xml:space="preserve">- Tuyển dụng quan lại bằng thi cử </w:t>
      </w:r>
      <w:r>
        <w:rPr>
          <w:sz w:val="26"/>
          <w:szCs w:val="26"/>
        </w:rPr>
        <w:t>.</w:t>
      </w:r>
    </w:p>
    <w:p w:rsidR="00C37F98" w:rsidRPr="007F1989" w:rsidRDefault="00C37F98" w:rsidP="00C37F98">
      <w:pPr>
        <w:spacing w:line="360" w:lineRule="auto"/>
        <w:jc w:val="both"/>
        <w:rPr>
          <w:sz w:val="26"/>
          <w:szCs w:val="26"/>
        </w:rPr>
      </w:pPr>
      <w:r>
        <w:rPr>
          <w:sz w:val="26"/>
          <w:szCs w:val="26"/>
        </w:rPr>
        <w:t>c, Đối ngoại: tiếp tục chính sách xâm lược, mở rộng lãnh thổ.</w:t>
      </w:r>
    </w:p>
    <w:p w:rsidR="00C37F98" w:rsidRPr="007F1989" w:rsidRDefault="00C37F98" w:rsidP="00C37F98">
      <w:pPr>
        <w:spacing w:line="360" w:lineRule="auto"/>
        <w:jc w:val="both"/>
        <w:rPr>
          <w:sz w:val="26"/>
          <w:szCs w:val="26"/>
        </w:rPr>
      </w:pPr>
      <w:r w:rsidRPr="007F1989">
        <w:rPr>
          <w:sz w:val="26"/>
          <w:szCs w:val="26"/>
        </w:rPr>
        <w:t xml:space="preserve">- </w:t>
      </w:r>
      <w:r>
        <w:rPr>
          <w:sz w:val="26"/>
          <w:szCs w:val="26"/>
        </w:rPr>
        <w:t>Cuối thời Đường, m</w:t>
      </w:r>
      <w:r w:rsidRPr="007F1989">
        <w:rPr>
          <w:sz w:val="26"/>
          <w:szCs w:val="26"/>
        </w:rPr>
        <w:t>âu thuẫn xã hội dẫn đến khởi nghĩa nông dân thế kỷ X khiến cho nhà Đường sụp đổ.</w:t>
      </w:r>
    </w:p>
    <w:p w:rsidR="00C37F98" w:rsidRDefault="00C37F98" w:rsidP="00C37F98">
      <w:pPr>
        <w:spacing w:line="360" w:lineRule="auto"/>
        <w:jc w:val="both"/>
        <w:rPr>
          <w:sz w:val="26"/>
          <w:szCs w:val="26"/>
        </w:rPr>
      </w:pPr>
    </w:p>
    <w:p w:rsidR="00C37F98" w:rsidRDefault="00C37F98" w:rsidP="00C37F98">
      <w:pPr>
        <w:spacing w:line="360" w:lineRule="auto"/>
        <w:jc w:val="both"/>
        <w:rPr>
          <w:b/>
          <w:sz w:val="26"/>
          <w:szCs w:val="26"/>
        </w:rPr>
      </w:pPr>
      <w:r>
        <w:rPr>
          <w:b/>
          <w:sz w:val="26"/>
          <w:szCs w:val="26"/>
        </w:rPr>
        <w:t>Câu 4: V</w:t>
      </w:r>
      <w:r w:rsidRPr="007F598A">
        <w:rPr>
          <w:b/>
          <w:sz w:val="26"/>
          <w:szCs w:val="26"/>
        </w:rPr>
        <w:t>ăn hóa dưới t</w:t>
      </w:r>
      <w:r w:rsidR="007E1BFA">
        <w:rPr>
          <w:b/>
          <w:sz w:val="26"/>
          <w:szCs w:val="26"/>
        </w:rPr>
        <w:t>hời truyền thống Ấn Độ:</w:t>
      </w:r>
    </w:p>
    <w:p w:rsidR="000968F4" w:rsidRPr="000968F4" w:rsidRDefault="000968F4" w:rsidP="000968F4">
      <w:pPr>
        <w:pStyle w:val="ListParagraph"/>
        <w:numPr>
          <w:ilvl w:val="0"/>
          <w:numId w:val="2"/>
        </w:numPr>
        <w:spacing w:line="360" w:lineRule="auto"/>
        <w:jc w:val="both"/>
        <w:rPr>
          <w:b/>
          <w:sz w:val="26"/>
          <w:szCs w:val="26"/>
        </w:rPr>
      </w:pPr>
      <w:r>
        <w:rPr>
          <w:b/>
          <w:sz w:val="26"/>
          <w:szCs w:val="26"/>
        </w:rPr>
        <w:t>Tôn giáo:</w:t>
      </w:r>
    </w:p>
    <w:p w:rsidR="00C37F98" w:rsidRPr="007F1989" w:rsidRDefault="00C37F98" w:rsidP="00C37F98">
      <w:pPr>
        <w:spacing w:line="360" w:lineRule="auto"/>
        <w:jc w:val="both"/>
        <w:rPr>
          <w:sz w:val="26"/>
          <w:szCs w:val="26"/>
        </w:rPr>
      </w:pPr>
      <w:r>
        <w:rPr>
          <w:sz w:val="26"/>
          <w:szCs w:val="26"/>
        </w:rPr>
        <w:t>+</w:t>
      </w:r>
      <w:r w:rsidR="000968F4">
        <w:rPr>
          <w:sz w:val="26"/>
          <w:szCs w:val="26"/>
        </w:rPr>
        <w:t xml:space="preserve"> </w:t>
      </w:r>
      <w:r>
        <w:rPr>
          <w:sz w:val="26"/>
          <w:szCs w:val="26"/>
        </w:rPr>
        <w:t>Phật giáo</w:t>
      </w:r>
      <w:r w:rsidRPr="007F1989">
        <w:rPr>
          <w:sz w:val="26"/>
          <w:szCs w:val="26"/>
        </w:rPr>
        <w:t>: Tiếp tục được phát triển truyền bá khắp Ấn Độ và truyền ra nhiều nơi.</w:t>
      </w:r>
    </w:p>
    <w:p w:rsidR="00C37F98" w:rsidRDefault="00C37F98" w:rsidP="00C37F98">
      <w:pPr>
        <w:spacing w:line="360" w:lineRule="auto"/>
        <w:jc w:val="both"/>
        <w:rPr>
          <w:sz w:val="26"/>
          <w:szCs w:val="26"/>
        </w:rPr>
      </w:pPr>
      <w:r>
        <w:rPr>
          <w:sz w:val="26"/>
          <w:szCs w:val="26"/>
        </w:rPr>
        <w:t xml:space="preserve">+ </w:t>
      </w:r>
      <w:r w:rsidRPr="007F1989">
        <w:rPr>
          <w:sz w:val="26"/>
          <w:szCs w:val="26"/>
        </w:rPr>
        <w:t xml:space="preserve"> Ấn Độ </w:t>
      </w:r>
      <w:r>
        <w:rPr>
          <w:sz w:val="26"/>
          <w:szCs w:val="26"/>
        </w:rPr>
        <w:t>giáo (</w:t>
      </w:r>
      <w:r w:rsidRPr="007F1989">
        <w:rPr>
          <w:sz w:val="26"/>
          <w:szCs w:val="26"/>
        </w:rPr>
        <w:t>Hin-đu</w:t>
      </w:r>
      <w:r>
        <w:rPr>
          <w:sz w:val="26"/>
          <w:szCs w:val="26"/>
        </w:rPr>
        <w:t xml:space="preserve"> giáo)</w:t>
      </w:r>
      <w:r w:rsidRPr="007F1989">
        <w:rPr>
          <w:sz w:val="26"/>
          <w:szCs w:val="26"/>
        </w:rPr>
        <w:t xml:space="preserve"> ra đời và ph</w:t>
      </w:r>
      <w:r>
        <w:rPr>
          <w:sz w:val="26"/>
          <w:szCs w:val="26"/>
        </w:rPr>
        <w:t>át triển, thờ 4</w:t>
      </w:r>
      <w:r w:rsidRPr="007F1989">
        <w:rPr>
          <w:sz w:val="26"/>
          <w:szCs w:val="26"/>
        </w:rPr>
        <w:t xml:space="preserve"> vị thần </w:t>
      </w:r>
      <w:r>
        <w:rPr>
          <w:sz w:val="26"/>
          <w:szCs w:val="26"/>
        </w:rPr>
        <w:t>chính: thần Sáng tạo, Thần Sấm sét , Thần Bảo hộ, Thần Hủy diệt</w:t>
      </w:r>
      <w:r w:rsidR="000968F4">
        <w:rPr>
          <w:sz w:val="26"/>
          <w:szCs w:val="26"/>
        </w:rPr>
        <w:t xml:space="preserve">. </w:t>
      </w:r>
    </w:p>
    <w:p w:rsidR="000968F4" w:rsidRDefault="000968F4" w:rsidP="000968F4">
      <w:pPr>
        <w:pStyle w:val="ListParagraph"/>
        <w:numPr>
          <w:ilvl w:val="0"/>
          <w:numId w:val="2"/>
        </w:numPr>
        <w:spacing w:line="360" w:lineRule="auto"/>
        <w:jc w:val="both"/>
        <w:rPr>
          <w:b/>
          <w:sz w:val="26"/>
          <w:szCs w:val="26"/>
        </w:rPr>
      </w:pPr>
      <w:r w:rsidRPr="000968F4">
        <w:rPr>
          <w:b/>
          <w:sz w:val="26"/>
          <w:szCs w:val="26"/>
        </w:rPr>
        <w:t xml:space="preserve">Kiến trúc: </w:t>
      </w:r>
    </w:p>
    <w:p w:rsidR="000968F4" w:rsidRPr="000968F4" w:rsidRDefault="000968F4" w:rsidP="000968F4">
      <w:pPr>
        <w:spacing w:line="360" w:lineRule="auto"/>
        <w:jc w:val="both"/>
        <w:rPr>
          <w:sz w:val="26"/>
          <w:szCs w:val="26"/>
        </w:rPr>
      </w:pPr>
      <w:r w:rsidRPr="000968F4">
        <w:rPr>
          <w:sz w:val="26"/>
          <w:szCs w:val="26"/>
        </w:rPr>
        <w:t>+ Những ngôi chùa hang, những pho tượng Phật được điêu khắc bằng đá hoặc trên đá.</w:t>
      </w:r>
    </w:p>
    <w:p w:rsidR="000968F4" w:rsidRPr="000968F4" w:rsidRDefault="000968F4" w:rsidP="000968F4">
      <w:pPr>
        <w:spacing w:line="360" w:lineRule="auto"/>
        <w:jc w:val="both"/>
        <w:rPr>
          <w:sz w:val="26"/>
          <w:szCs w:val="26"/>
        </w:rPr>
      </w:pPr>
      <w:r w:rsidRPr="000968F4">
        <w:rPr>
          <w:sz w:val="26"/>
          <w:szCs w:val="26"/>
        </w:rPr>
        <w:t>+ Những ngôi đền bằng đá hình chop núi và những pho tượng thần thánh được tạc trên đá hoặc đúc bằng đồng.</w:t>
      </w:r>
    </w:p>
    <w:p w:rsidR="00C37F98" w:rsidRPr="000968F4" w:rsidRDefault="000968F4" w:rsidP="000968F4">
      <w:pPr>
        <w:spacing w:line="360" w:lineRule="auto"/>
        <w:jc w:val="both"/>
        <w:rPr>
          <w:sz w:val="26"/>
          <w:szCs w:val="26"/>
        </w:rPr>
      </w:pPr>
      <w:r>
        <w:rPr>
          <w:b/>
          <w:sz w:val="26"/>
          <w:szCs w:val="26"/>
        </w:rPr>
        <w:t xml:space="preserve">     </w:t>
      </w:r>
      <w:r w:rsidRPr="000968F4">
        <w:rPr>
          <w:b/>
          <w:sz w:val="26"/>
          <w:szCs w:val="26"/>
        </w:rPr>
        <w:t>-</w:t>
      </w:r>
      <w:r w:rsidR="00C37F98" w:rsidRPr="000968F4">
        <w:rPr>
          <w:b/>
          <w:sz w:val="26"/>
          <w:szCs w:val="26"/>
        </w:rPr>
        <w:t xml:space="preserve"> Chữ viết:</w:t>
      </w:r>
      <w:r w:rsidR="00C37F98" w:rsidRPr="000968F4">
        <w:rPr>
          <w:sz w:val="26"/>
          <w:szCs w:val="26"/>
        </w:rPr>
        <w:t xml:space="preserve"> Từ chữ viết cổ Brahmi đã nâng lên, sáng tạo và hoàn chỉnh hệ chữ Phạn (sanskrit). </w:t>
      </w:r>
    </w:p>
    <w:p w:rsidR="00C37F98" w:rsidRPr="007F1989" w:rsidRDefault="000968F4" w:rsidP="00C37F98">
      <w:pPr>
        <w:spacing w:line="360" w:lineRule="auto"/>
        <w:jc w:val="both"/>
        <w:rPr>
          <w:sz w:val="26"/>
          <w:szCs w:val="26"/>
        </w:rPr>
      </w:pPr>
      <w:r>
        <w:rPr>
          <w:sz w:val="26"/>
          <w:szCs w:val="26"/>
        </w:rPr>
        <w:t xml:space="preserve">      </w:t>
      </w:r>
      <w:r w:rsidRPr="000968F4">
        <w:rPr>
          <w:b/>
          <w:sz w:val="26"/>
          <w:szCs w:val="26"/>
        </w:rPr>
        <w:t>-</w:t>
      </w:r>
      <w:r w:rsidR="00C37F98" w:rsidRPr="000968F4">
        <w:rPr>
          <w:b/>
          <w:sz w:val="26"/>
          <w:szCs w:val="26"/>
        </w:rPr>
        <w:t>Văn học</w:t>
      </w:r>
      <w:r w:rsidR="00C37F98" w:rsidRPr="007F1989">
        <w:rPr>
          <w:sz w:val="26"/>
          <w:szCs w:val="26"/>
        </w:rPr>
        <w:t xml:space="preserve"> </w:t>
      </w:r>
      <w:r w:rsidR="00C37F98">
        <w:rPr>
          <w:sz w:val="26"/>
          <w:szCs w:val="26"/>
        </w:rPr>
        <w:t xml:space="preserve">: </w:t>
      </w:r>
      <w:r w:rsidR="00C37F98" w:rsidRPr="007F1989">
        <w:rPr>
          <w:sz w:val="26"/>
          <w:szCs w:val="26"/>
        </w:rPr>
        <w:t xml:space="preserve">mang tinh thần và triết lý Hin-đu giáo rất phát triển. </w:t>
      </w:r>
    </w:p>
    <w:p w:rsidR="00C37F98" w:rsidRPr="007F1989" w:rsidRDefault="00C37F98" w:rsidP="00C37F98">
      <w:pPr>
        <w:spacing w:line="360" w:lineRule="auto"/>
        <w:jc w:val="both"/>
        <w:rPr>
          <w:sz w:val="26"/>
          <w:szCs w:val="26"/>
        </w:rPr>
      </w:pPr>
      <w:r w:rsidRPr="007F1989">
        <w:rPr>
          <w:sz w:val="26"/>
          <w:szCs w:val="26"/>
        </w:rPr>
        <w:t>Tóm lại thời Gúp-ta đã định hình văn hóa truyền thống Ấn Độ với những tôn giáo lớn và những công trình kiến trúc, tượng, những tác phẩm văn học tuyệt vời, làm nền cho văn hóa truyền thống Ấn Độ có giá trị văn hóa vĩnh cửu.</w:t>
      </w:r>
    </w:p>
    <w:p w:rsidR="005F0396" w:rsidRDefault="00C37F98" w:rsidP="00C37F98">
      <w:pPr>
        <w:spacing w:line="360" w:lineRule="auto"/>
        <w:jc w:val="both"/>
        <w:rPr>
          <w:sz w:val="26"/>
          <w:szCs w:val="26"/>
        </w:rPr>
      </w:pPr>
      <w:r w:rsidRPr="007F1989">
        <w:rPr>
          <w:sz w:val="26"/>
          <w:szCs w:val="26"/>
        </w:rPr>
        <w:lastRenderedPageBreak/>
        <w:t xml:space="preserve">- Người Ấn Độ đã mang văn hóa, đặc biệt là văn hóa truyền thống truyền bá ra bên ngoài mà Đông Nam Á là ảnh hưởng rõ nét nhất. </w:t>
      </w:r>
    </w:p>
    <w:p w:rsidR="00C37F98" w:rsidRPr="00925DA6" w:rsidRDefault="00C37F98" w:rsidP="00C37F98">
      <w:pPr>
        <w:spacing w:line="360" w:lineRule="auto"/>
        <w:jc w:val="both"/>
        <w:rPr>
          <w:b/>
          <w:sz w:val="26"/>
          <w:szCs w:val="26"/>
        </w:rPr>
      </w:pPr>
      <w:r w:rsidRPr="00925DA6">
        <w:rPr>
          <w:b/>
          <w:sz w:val="26"/>
          <w:szCs w:val="26"/>
        </w:rPr>
        <w:t>Câu 5: Vương triều Hồi giáo Đê-li</w:t>
      </w:r>
    </w:p>
    <w:p w:rsidR="00C37F98" w:rsidRPr="007F1989" w:rsidRDefault="007E0386" w:rsidP="00C37F98">
      <w:pPr>
        <w:spacing w:line="360" w:lineRule="auto"/>
        <w:jc w:val="both"/>
        <w:rPr>
          <w:sz w:val="26"/>
          <w:szCs w:val="26"/>
        </w:rPr>
      </w:pPr>
      <w:r>
        <w:rPr>
          <w:b/>
          <w:sz w:val="26"/>
          <w:szCs w:val="26"/>
        </w:rPr>
        <w:t>- Qúa</w:t>
      </w:r>
      <w:r w:rsidR="007E1BFA">
        <w:rPr>
          <w:b/>
          <w:sz w:val="26"/>
          <w:szCs w:val="26"/>
        </w:rPr>
        <w:t xml:space="preserve"> trình thành lập:</w:t>
      </w:r>
      <w:r w:rsidR="00C37F98" w:rsidRPr="007F1989">
        <w:rPr>
          <w:sz w:val="26"/>
          <w:szCs w:val="26"/>
        </w:rPr>
        <w:t xml:space="preserve"> Do sự phân tán đã không đem lại sức mạnh thống nhất để chống lại cuộc tấn công bên ngoài của người Hồi giáo gốc Thổ.</w:t>
      </w:r>
    </w:p>
    <w:p w:rsidR="00C37F98" w:rsidRPr="007F1989" w:rsidRDefault="00C37F98" w:rsidP="00C37F98">
      <w:pPr>
        <w:spacing w:line="360" w:lineRule="auto"/>
        <w:jc w:val="both"/>
        <w:rPr>
          <w:sz w:val="26"/>
          <w:szCs w:val="26"/>
        </w:rPr>
      </w:pPr>
      <w:r w:rsidRPr="007F1989">
        <w:rPr>
          <w:sz w:val="26"/>
          <w:szCs w:val="26"/>
        </w:rPr>
        <w:t>- 1206 người Hồi giáo chiếm vào đất Ấn Độ, lập nên vương quốc Hồi giáo Ấn Độ gọi tên là Đê-li.</w:t>
      </w:r>
    </w:p>
    <w:p w:rsidR="00C37F98" w:rsidRDefault="00C37F98" w:rsidP="00C37F98">
      <w:pPr>
        <w:spacing w:line="360" w:lineRule="auto"/>
        <w:jc w:val="both"/>
        <w:rPr>
          <w:sz w:val="26"/>
          <w:szCs w:val="26"/>
        </w:rPr>
      </w:pPr>
      <w:r w:rsidRPr="007F1989">
        <w:rPr>
          <w:sz w:val="26"/>
          <w:szCs w:val="26"/>
        </w:rPr>
        <w:t xml:space="preserve">- </w:t>
      </w:r>
      <w:r w:rsidRPr="00925DA6">
        <w:rPr>
          <w:b/>
          <w:sz w:val="26"/>
          <w:szCs w:val="26"/>
        </w:rPr>
        <w:t>Chính sách thống trị</w:t>
      </w:r>
      <w:r w:rsidRPr="007F1989">
        <w:rPr>
          <w:sz w:val="26"/>
          <w:szCs w:val="26"/>
        </w:rPr>
        <w:t xml:space="preserve">: </w:t>
      </w:r>
    </w:p>
    <w:p w:rsidR="00C37F98" w:rsidRPr="007F1989" w:rsidRDefault="00C37F98" w:rsidP="00C37F98">
      <w:pPr>
        <w:spacing w:line="360" w:lineRule="auto"/>
        <w:jc w:val="both"/>
        <w:rPr>
          <w:sz w:val="26"/>
          <w:szCs w:val="26"/>
        </w:rPr>
      </w:pPr>
      <w:r>
        <w:rPr>
          <w:sz w:val="26"/>
          <w:szCs w:val="26"/>
        </w:rPr>
        <w:t>+ T</w:t>
      </w:r>
      <w:r w:rsidRPr="007F1989">
        <w:rPr>
          <w:sz w:val="26"/>
          <w:szCs w:val="26"/>
        </w:rPr>
        <w:t>ruyền bá, áp đặt Hồi giáo, tự dành cho mình quyền ưu tiên ruộng đất, địa vị trong bộ máy quan lại.</w:t>
      </w:r>
    </w:p>
    <w:p w:rsidR="00C37F98" w:rsidRPr="007F1989" w:rsidRDefault="00C37F98" w:rsidP="00C37F98">
      <w:pPr>
        <w:spacing w:line="360" w:lineRule="auto"/>
        <w:jc w:val="both"/>
        <w:rPr>
          <w:sz w:val="26"/>
          <w:szCs w:val="26"/>
        </w:rPr>
      </w:pPr>
      <w:r>
        <w:rPr>
          <w:sz w:val="26"/>
          <w:szCs w:val="26"/>
        </w:rPr>
        <w:t xml:space="preserve">+ Về tôn giáo: </w:t>
      </w:r>
      <w:r w:rsidRPr="007F1989">
        <w:rPr>
          <w:sz w:val="26"/>
          <w:szCs w:val="26"/>
        </w:rPr>
        <w:t>thi hành chính sách mềm mỏng, song xuất hiện sự phân biệt tôn giáo.</w:t>
      </w:r>
    </w:p>
    <w:p w:rsidR="00C37F98" w:rsidRPr="007F1989" w:rsidRDefault="00735CBC" w:rsidP="00C37F98">
      <w:pPr>
        <w:spacing w:line="360" w:lineRule="auto"/>
        <w:jc w:val="both"/>
        <w:rPr>
          <w:sz w:val="26"/>
          <w:szCs w:val="26"/>
        </w:rPr>
      </w:pPr>
      <w:r>
        <w:rPr>
          <w:sz w:val="26"/>
          <w:szCs w:val="26"/>
        </w:rPr>
        <w:t xml:space="preserve">+  Về văn hóa: </w:t>
      </w:r>
      <w:r w:rsidR="00C37F98" w:rsidRPr="007F1989">
        <w:rPr>
          <w:sz w:val="26"/>
          <w:szCs w:val="26"/>
        </w:rPr>
        <w:t>văn hóa Hồi giáo được du nhập vào Ấn Độ.</w:t>
      </w:r>
    </w:p>
    <w:p w:rsidR="00C37F98" w:rsidRPr="007F1989" w:rsidRDefault="00C37F98" w:rsidP="00C37F98">
      <w:pPr>
        <w:spacing w:line="360" w:lineRule="auto"/>
        <w:jc w:val="both"/>
        <w:rPr>
          <w:sz w:val="26"/>
          <w:szCs w:val="26"/>
        </w:rPr>
      </w:pPr>
      <w:r>
        <w:rPr>
          <w:sz w:val="26"/>
          <w:szCs w:val="26"/>
        </w:rPr>
        <w:t>+</w:t>
      </w:r>
      <w:r w:rsidR="00735CBC">
        <w:rPr>
          <w:sz w:val="26"/>
          <w:szCs w:val="26"/>
        </w:rPr>
        <w:t xml:space="preserve"> Về kiến trúc: </w:t>
      </w:r>
      <w:r w:rsidRPr="007F1989">
        <w:rPr>
          <w:sz w:val="26"/>
          <w:szCs w:val="26"/>
        </w:rPr>
        <w:t>xây dựng một số công trình mang dấu ấn kiến trúc Hồi giáo, xây dựng kinh đô Đê-li trở thành một thành phố lớn nhất thế giới</w:t>
      </w:r>
      <w:r>
        <w:rPr>
          <w:sz w:val="26"/>
          <w:szCs w:val="26"/>
        </w:rPr>
        <w:t xml:space="preserve"> vào thế kỉ XIV</w:t>
      </w:r>
      <w:r w:rsidRPr="007F1989">
        <w:rPr>
          <w:sz w:val="26"/>
          <w:szCs w:val="26"/>
        </w:rPr>
        <w:t>.</w:t>
      </w:r>
    </w:p>
    <w:p w:rsidR="00C37F98" w:rsidRPr="007F1989" w:rsidRDefault="00C37F98" w:rsidP="00C37F98">
      <w:pPr>
        <w:spacing w:line="360" w:lineRule="auto"/>
        <w:jc w:val="both"/>
        <w:rPr>
          <w:sz w:val="26"/>
          <w:szCs w:val="26"/>
        </w:rPr>
      </w:pPr>
      <w:r w:rsidRPr="00925DA6">
        <w:rPr>
          <w:b/>
          <w:sz w:val="26"/>
          <w:szCs w:val="26"/>
        </w:rPr>
        <w:t>- Vị trí của vương triều Đê-li</w:t>
      </w:r>
      <w:r w:rsidRPr="007F1989">
        <w:rPr>
          <w:sz w:val="26"/>
          <w:szCs w:val="26"/>
        </w:rPr>
        <w:t>:</w:t>
      </w:r>
    </w:p>
    <w:p w:rsidR="00C37F98" w:rsidRPr="007F1989" w:rsidRDefault="00C37F98" w:rsidP="00C37F98">
      <w:pPr>
        <w:spacing w:line="360" w:lineRule="auto"/>
        <w:jc w:val="both"/>
        <w:rPr>
          <w:sz w:val="26"/>
          <w:szCs w:val="26"/>
        </w:rPr>
      </w:pPr>
      <w:r w:rsidRPr="007F1989">
        <w:rPr>
          <w:sz w:val="26"/>
          <w:szCs w:val="26"/>
        </w:rPr>
        <w:t>+ Bước đầu tạo ra sự giao lưu văn hóa Đông - Tây.</w:t>
      </w:r>
    </w:p>
    <w:p w:rsidR="00C37F98" w:rsidRPr="007F1989" w:rsidRDefault="00C37F98" w:rsidP="00C37F98">
      <w:pPr>
        <w:spacing w:line="360" w:lineRule="auto"/>
        <w:jc w:val="both"/>
        <w:rPr>
          <w:sz w:val="26"/>
          <w:szCs w:val="26"/>
        </w:rPr>
      </w:pPr>
      <w:r w:rsidRPr="007F1989">
        <w:rPr>
          <w:sz w:val="26"/>
          <w:szCs w:val="26"/>
        </w:rPr>
        <w:t>+ Đạo Hồi được truyền bá đến một số nước trong khu vực Đông Nam Á.</w:t>
      </w:r>
    </w:p>
    <w:p w:rsidR="00C37F98" w:rsidRPr="00EE79D6" w:rsidRDefault="00C37F98" w:rsidP="00C37F98">
      <w:pPr>
        <w:spacing w:line="360" w:lineRule="auto"/>
        <w:jc w:val="both"/>
        <w:rPr>
          <w:b/>
          <w:sz w:val="26"/>
          <w:szCs w:val="26"/>
        </w:rPr>
      </w:pPr>
      <w:r w:rsidRPr="00EE79D6">
        <w:rPr>
          <w:b/>
          <w:sz w:val="26"/>
          <w:szCs w:val="26"/>
        </w:rPr>
        <w:t>Câu 6. Vương triều Mô-gôn</w:t>
      </w:r>
    </w:p>
    <w:p w:rsidR="00C37F98" w:rsidRDefault="00C37F98" w:rsidP="00C37F98">
      <w:pPr>
        <w:spacing w:line="360" w:lineRule="auto"/>
        <w:jc w:val="both"/>
        <w:rPr>
          <w:sz w:val="26"/>
          <w:szCs w:val="26"/>
        </w:rPr>
      </w:pPr>
      <w:r>
        <w:rPr>
          <w:sz w:val="26"/>
          <w:szCs w:val="26"/>
        </w:rPr>
        <w:t>- Đầu thế kỉ XVI, vư</w:t>
      </w:r>
      <w:bookmarkStart w:id="0" w:name="_GoBack"/>
      <w:bookmarkEnd w:id="0"/>
      <w:r>
        <w:rPr>
          <w:sz w:val="26"/>
          <w:szCs w:val="26"/>
        </w:rPr>
        <w:t>ơng triều Mô – gôn được thành lập (1526-1707)</w:t>
      </w:r>
    </w:p>
    <w:p w:rsidR="00C37F98" w:rsidRDefault="00C37F98" w:rsidP="00C37F98">
      <w:pPr>
        <w:spacing w:line="360" w:lineRule="auto"/>
        <w:jc w:val="both"/>
        <w:rPr>
          <w:sz w:val="26"/>
          <w:szCs w:val="26"/>
        </w:rPr>
      </w:pPr>
      <w:r w:rsidRPr="007F1989">
        <w:rPr>
          <w:sz w:val="26"/>
          <w:szCs w:val="26"/>
        </w:rPr>
        <w:t>- Các</w:t>
      </w:r>
      <w:r>
        <w:rPr>
          <w:sz w:val="26"/>
          <w:szCs w:val="26"/>
        </w:rPr>
        <w:t xml:space="preserve"> vị vua đầu xây dựng vương triều</w:t>
      </w:r>
      <w:r w:rsidRPr="007F1989">
        <w:rPr>
          <w:sz w:val="26"/>
          <w:szCs w:val="26"/>
        </w:rPr>
        <w:t xml:space="preserve"> theo hướng </w:t>
      </w:r>
      <w:r>
        <w:rPr>
          <w:sz w:val="26"/>
          <w:szCs w:val="26"/>
        </w:rPr>
        <w:t>“</w:t>
      </w:r>
      <w:r w:rsidRPr="007F1989">
        <w:rPr>
          <w:sz w:val="26"/>
          <w:szCs w:val="26"/>
        </w:rPr>
        <w:t>Ấn Độ hóa</w:t>
      </w:r>
      <w:r>
        <w:rPr>
          <w:sz w:val="26"/>
          <w:szCs w:val="26"/>
        </w:rPr>
        <w:t>”</w:t>
      </w:r>
      <w:r w:rsidRPr="007F1989">
        <w:rPr>
          <w:sz w:val="26"/>
          <w:szCs w:val="26"/>
        </w:rPr>
        <w:t xml:space="preserve"> </w:t>
      </w:r>
    </w:p>
    <w:p w:rsidR="00C37F98" w:rsidRDefault="00C37F98" w:rsidP="00C37F98">
      <w:pPr>
        <w:spacing w:line="360" w:lineRule="auto"/>
        <w:jc w:val="both"/>
        <w:rPr>
          <w:sz w:val="26"/>
          <w:szCs w:val="26"/>
        </w:rPr>
      </w:pPr>
      <w:r>
        <w:rPr>
          <w:sz w:val="26"/>
          <w:szCs w:val="26"/>
        </w:rPr>
        <w:t>- D</w:t>
      </w:r>
      <w:r w:rsidRPr="007F1989">
        <w:rPr>
          <w:sz w:val="26"/>
          <w:szCs w:val="26"/>
        </w:rPr>
        <w:t xml:space="preserve">ưới </w:t>
      </w:r>
      <w:r>
        <w:rPr>
          <w:sz w:val="26"/>
          <w:szCs w:val="26"/>
        </w:rPr>
        <w:t>thời vua A-cơ-ba đất nước có sự phát triển mới do thi hành các chính sách tích cực:</w:t>
      </w:r>
    </w:p>
    <w:p w:rsidR="00C37F98" w:rsidRDefault="00C37F98" w:rsidP="00C37F98">
      <w:pPr>
        <w:spacing w:line="360" w:lineRule="auto"/>
        <w:jc w:val="both"/>
        <w:rPr>
          <w:sz w:val="26"/>
          <w:szCs w:val="26"/>
        </w:rPr>
      </w:pPr>
      <w:r>
        <w:rPr>
          <w:sz w:val="26"/>
          <w:szCs w:val="26"/>
        </w:rPr>
        <w:t>+ Xây dựng chính quyền mạnh dựa trên sự liên kết các tầng lớp quý tộc</w:t>
      </w:r>
    </w:p>
    <w:p w:rsidR="00C37F98" w:rsidRDefault="00C37F98" w:rsidP="00C37F98">
      <w:pPr>
        <w:spacing w:line="360" w:lineRule="auto"/>
        <w:jc w:val="both"/>
        <w:rPr>
          <w:sz w:val="26"/>
          <w:szCs w:val="26"/>
        </w:rPr>
      </w:pPr>
      <w:r>
        <w:rPr>
          <w:sz w:val="26"/>
          <w:szCs w:val="26"/>
        </w:rPr>
        <w:t>+ Xây dựng khối hòa hợp dân tộc, tôn giáo</w:t>
      </w:r>
    </w:p>
    <w:p w:rsidR="00C37F98" w:rsidRDefault="00C37F98" w:rsidP="00C37F98">
      <w:pPr>
        <w:spacing w:line="360" w:lineRule="auto"/>
        <w:jc w:val="both"/>
        <w:rPr>
          <w:sz w:val="26"/>
          <w:szCs w:val="26"/>
        </w:rPr>
      </w:pPr>
      <w:r>
        <w:rPr>
          <w:sz w:val="26"/>
          <w:szCs w:val="26"/>
        </w:rPr>
        <w:t>+ Đo đạc lại ruộng đất để định ra mức thuế đúng và hợp lí,...</w:t>
      </w:r>
    </w:p>
    <w:p w:rsidR="00C37F98" w:rsidRDefault="00C37F98" w:rsidP="00C37F98">
      <w:pPr>
        <w:spacing w:line="360" w:lineRule="auto"/>
        <w:jc w:val="both"/>
        <w:rPr>
          <w:sz w:val="26"/>
          <w:szCs w:val="26"/>
        </w:rPr>
      </w:pPr>
      <w:r>
        <w:rPr>
          <w:sz w:val="26"/>
          <w:szCs w:val="26"/>
        </w:rPr>
        <w:t>+ Khuyến khích hoạt động sáng tạo văn hóa, nghệ thuật.</w:t>
      </w:r>
    </w:p>
    <w:p w:rsidR="00561392" w:rsidRPr="007F1989" w:rsidRDefault="00561392" w:rsidP="00C37F98">
      <w:pPr>
        <w:spacing w:line="360" w:lineRule="auto"/>
        <w:jc w:val="both"/>
        <w:rPr>
          <w:sz w:val="26"/>
          <w:szCs w:val="26"/>
        </w:rPr>
      </w:pPr>
      <w:r w:rsidRPr="00F266AA">
        <w:rPr>
          <w:sz w:val="26"/>
          <w:szCs w:val="26"/>
        </w:rPr>
        <w:t>=&gt;</w:t>
      </w:r>
      <w:r>
        <w:rPr>
          <w:sz w:val="26"/>
          <w:szCs w:val="26"/>
        </w:rPr>
        <w:t xml:space="preserve"> Xã hội ổn đinh, kinh tế phát triển, văn hóa đạt nhiều thành tựu, đát nước thịnh vượng.</w:t>
      </w:r>
    </w:p>
    <w:p w:rsidR="001A1EAB" w:rsidRDefault="00C37F98" w:rsidP="007E0386">
      <w:pPr>
        <w:spacing w:line="360" w:lineRule="auto"/>
        <w:jc w:val="both"/>
      </w:pPr>
      <w:r w:rsidRPr="007F1989">
        <w:rPr>
          <w:sz w:val="26"/>
          <w:szCs w:val="26"/>
        </w:rPr>
        <w:t>- Giai đoạn cuối do những chính sách thống trị hà khắc của giai cấp thống trị, Ấn Độ lâm vào khủng hoảng.</w:t>
      </w:r>
      <w:r>
        <w:rPr>
          <w:sz w:val="26"/>
          <w:szCs w:val="26"/>
        </w:rPr>
        <w:t xml:space="preserve"> →</w:t>
      </w:r>
      <w:r w:rsidRPr="007F1989">
        <w:rPr>
          <w:sz w:val="26"/>
          <w:szCs w:val="26"/>
        </w:rPr>
        <w:t xml:space="preserve"> Ấn Độ đứng trước thách thức xâm lược của thực dân</w:t>
      </w:r>
      <w:r>
        <w:rPr>
          <w:sz w:val="26"/>
          <w:szCs w:val="26"/>
        </w:rPr>
        <w:t xml:space="preserve"> phương Tây.</w:t>
      </w:r>
    </w:p>
    <w:sectPr w:rsidR="001A1E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3D" w:rsidRDefault="0025263D" w:rsidP="000038F9">
      <w:r>
        <w:separator/>
      </w:r>
    </w:p>
  </w:endnote>
  <w:endnote w:type="continuationSeparator" w:id="0">
    <w:p w:rsidR="0025263D" w:rsidRDefault="0025263D" w:rsidP="0000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990779"/>
      <w:docPartObj>
        <w:docPartGallery w:val="Page Numbers (Bottom of Page)"/>
        <w:docPartUnique/>
      </w:docPartObj>
    </w:sdtPr>
    <w:sdtEndPr>
      <w:rPr>
        <w:noProof/>
      </w:rPr>
    </w:sdtEndPr>
    <w:sdtContent>
      <w:p w:rsidR="000038F9" w:rsidRDefault="000038F9" w:rsidP="000038F9">
        <w:pPr>
          <w:pStyle w:val="Footer"/>
          <w:pBdr>
            <w:top w:val="thinThickSmallGap" w:sz="18" w:space="1" w:color="auto"/>
          </w:pBdr>
          <w:jc w:val="right"/>
        </w:pPr>
        <w:r>
          <w:t xml:space="preserve">Trang </w:t>
        </w:r>
        <w:r>
          <w:fldChar w:fldCharType="begin"/>
        </w:r>
        <w:r>
          <w:instrText xml:space="preserve"> PAGE   \* MERGEFORMAT </w:instrText>
        </w:r>
        <w:r>
          <w:fldChar w:fldCharType="separate"/>
        </w:r>
        <w:r w:rsidR="00AA106E">
          <w:rPr>
            <w:noProof/>
          </w:rPr>
          <w:t>3</w:t>
        </w:r>
        <w:r>
          <w:rPr>
            <w:noProof/>
          </w:rPr>
          <w:fldChar w:fldCharType="end"/>
        </w:r>
      </w:p>
    </w:sdtContent>
  </w:sdt>
  <w:p w:rsidR="000038F9" w:rsidRDefault="00003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3D" w:rsidRDefault="0025263D" w:rsidP="000038F9">
      <w:r>
        <w:separator/>
      </w:r>
    </w:p>
  </w:footnote>
  <w:footnote w:type="continuationSeparator" w:id="0">
    <w:p w:rsidR="0025263D" w:rsidRDefault="0025263D" w:rsidP="0000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8F9" w:rsidRPr="000038F9" w:rsidRDefault="000038F9" w:rsidP="000038F9">
    <w:pPr>
      <w:pStyle w:val="Header"/>
      <w:pBdr>
        <w:bottom w:val="thickThinSmallGap" w:sz="18" w:space="1" w:color="auto"/>
      </w:pBdr>
      <w:rPr>
        <w:i/>
      </w:rPr>
    </w:pPr>
    <w:r w:rsidRPr="000038F9">
      <w:rPr>
        <w:i/>
      </w:rPr>
      <w:t>Trường THPT Linh Trung                                                                            Tổ: Sử - Địa -GDCD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4D96"/>
    <w:multiLevelType w:val="hybridMultilevel"/>
    <w:tmpl w:val="858AA79A"/>
    <w:lvl w:ilvl="0" w:tplc="F7484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E590B"/>
    <w:multiLevelType w:val="hybridMultilevel"/>
    <w:tmpl w:val="E918D080"/>
    <w:lvl w:ilvl="0" w:tplc="D5B2B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98"/>
    <w:rsid w:val="000038F9"/>
    <w:rsid w:val="000968F4"/>
    <w:rsid w:val="001A1EAB"/>
    <w:rsid w:val="00233F30"/>
    <w:rsid w:val="0025263D"/>
    <w:rsid w:val="00352174"/>
    <w:rsid w:val="00561392"/>
    <w:rsid w:val="005F0396"/>
    <w:rsid w:val="006E31DA"/>
    <w:rsid w:val="00735CBC"/>
    <w:rsid w:val="007B2046"/>
    <w:rsid w:val="007E0386"/>
    <w:rsid w:val="007E1BFA"/>
    <w:rsid w:val="00A86FD7"/>
    <w:rsid w:val="00AA106E"/>
    <w:rsid w:val="00C3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F4"/>
    <w:pPr>
      <w:ind w:left="720"/>
      <w:contextualSpacing/>
    </w:pPr>
  </w:style>
  <w:style w:type="paragraph" w:styleId="Header">
    <w:name w:val="header"/>
    <w:basedOn w:val="Normal"/>
    <w:link w:val="HeaderChar"/>
    <w:uiPriority w:val="99"/>
    <w:unhideWhenUsed/>
    <w:rsid w:val="000038F9"/>
    <w:pPr>
      <w:tabs>
        <w:tab w:val="center" w:pos="4680"/>
        <w:tab w:val="right" w:pos="9360"/>
      </w:tabs>
    </w:pPr>
  </w:style>
  <w:style w:type="character" w:customStyle="1" w:styleId="HeaderChar">
    <w:name w:val="Header Char"/>
    <w:basedOn w:val="DefaultParagraphFont"/>
    <w:link w:val="Header"/>
    <w:uiPriority w:val="99"/>
    <w:rsid w:val="000038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38F9"/>
    <w:pPr>
      <w:tabs>
        <w:tab w:val="center" w:pos="4680"/>
        <w:tab w:val="right" w:pos="9360"/>
      </w:tabs>
    </w:pPr>
  </w:style>
  <w:style w:type="character" w:customStyle="1" w:styleId="FooterChar">
    <w:name w:val="Footer Char"/>
    <w:basedOn w:val="DefaultParagraphFont"/>
    <w:link w:val="Footer"/>
    <w:uiPriority w:val="99"/>
    <w:rsid w:val="000038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8F4"/>
    <w:pPr>
      <w:ind w:left="720"/>
      <w:contextualSpacing/>
    </w:pPr>
  </w:style>
  <w:style w:type="paragraph" w:styleId="Header">
    <w:name w:val="header"/>
    <w:basedOn w:val="Normal"/>
    <w:link w:val="HeaderChar"/>
    <w:uiPriority w:val="99"/>
    <w:unhideWhenUsed/>
    <w:rsid w:val="000038F9"/>
    <w:pPr>
      <w:tabs>
        <w:tab w:val="center" w:pos="4680"/>
        <w:tab w:val="right" w:pos="9360"/>
      </w:tabs>
    </w:pPr>
  </w:style>
  <w:style w:type="character" w:customStyle="1" w:styleId="HeaderChar">
    <w:name w:val="Header Char"/>
    <w:basedOn w:val="DefaultParagraphFont"/>
    <w:link w:val="Header"/>
    <w:uiPriority w:val="99"/>
    <w:rsid w:val="000038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38F9"/>
    <w:pPr>
      <w:tabs>
        <w:tab w:val="center" w:pos="4680"/>
        <w:tab w:val="right" w:pos="9360"/>
      </w:tabs>
    </w:pPr>
  </w:style>
  <w:style w:type="character" w:customStyle="1" w:styleId="FooterChar">
    <w:name w:val="Footer Char"/>
    <w:basedOn w:val="DefaultParagraphFont"/>
    <w:link w:val="Footer"/>
    <w:uiPriority w:val="99"/>
    <w:rsid w:val="00003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2019-11-23T16:01:00Z</dcterms:created>
  <dcterms:modified xsi:type="dcterms:W3CDTF">2019-11-23T16:11:00Z</dcterms:modified>
</cp:coreProperties>
</file>